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>
      <w:bookmarkStart w:id="0" w:name="_GoBack"/>
      <w:bookmarkEnd w:id="0"/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157"/>
        <w:gridCol w:w="2078"/>
        <w:gridCol w:w="1956"/>
        <w:gridCol w:w="1947"/>
        <w:gridCol w:w="2331"/>
        <w:gridCol w:w="2171"/>
        <w:gridCol w:w="2171"/>
      </w:tblGrid>
      <w:tr w:rsidR="00C64E72" w:rsidRPr="00485FF2" w:rsidTr="00C64E72">
        <w:tc>
          <w:tcPr>
            <w:tcW w:w="13811" w:type="dxa"/>
            <w:gridSpan w:val="7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Subject 2024- 2025</w:t>
            </w:r>
          </w:p>
        </w:tc>
      </w:tr>
      <w:tr w:rsidR="00C64E72" w:rsidRPr="00485FF2" w:rsidTr="00440384">
        <w:tc>
          <w:tcPr>
            <w:tcW w:w="1157" w:type="dxa"/>
          </w:tcPr>
          <w:p w:rsidR="00C64E72" w:rsidRDefault="00C64E72" w:rsidP="004F07FB">
            <w:pPr>
              <w:jc w:val="center"/>
            </w:pPr>
          </w:p>
        </w:tc>
        <w:tc>
          <w:tcPr>
            <w:tcW w:w="2078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1956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194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331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171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171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C64E72" w:rsidRPr="00601E9E" w:rsidTr="00440384">
        <w:trPr>
          <w:trHeight w:val="165"/>
        </w:trPr>
        <w:tc>
          <w:tcPr>
            <w:tcW w:w="1157" w:type="dxa"/>
          </w:tcPr>
          <w:p w:rsidR="00C64E72" w:rsidRPr="00565C68" w:rsidRDefault="00C64E72" w:rsidP="004F07FB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12654" w:type="dxa"/>
            <w:gridSpan w:val="6"/>
          </w:tcPr>
          <w:p w:rsidR="00C64E72" w:rsidRPr="00601E9E" w:rsidRDefault="00C64E72" w:rsidP="004F07FB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</w:tc>
      </w:tr>
      <w:tr w:rsidR="00440384" w:rsidRPr="00601E9E" w:rsidTr="00440384">
        <w:trPr>
          <w:trHeight w:val="2241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Nursery</w:t>
            </w:r>
          </w:p>
        </w:tc>
        <w:tc>
          <w:tcPr>
            <w:tcW w:w="2078" w:type="dxa"/>
          </w:tcPr>
          <w:p w:rsidR="00440384" w:rsidRDefault="00440384" w:rsidP="00440384">
            <w:pPr>
              <w:pStyle w:val="NoSpacing"/>
              <w:jc w:val="center"/>
            </w:pPr>
            <w:r>
              <w:t>Introduction to PE 1</w:t>
            </w:r>
          </w:p>
          <w:p w:rsidR="00440384" w:rsidRDefault="00440384" w:rsidP="00440384">
            <w:pPr>
              <w:pStyle w:val="NoSpacing"/>
              <w:jc w:val="center"/>
            </w:pPr>
            <w:r>
              <w:t>(Fundamental skills)</w:t>
            </w:r>
          </w:p>
          <w:p w:rsidR="00440384" w:rsidRDefault="00440384" w:rsidP="00440384">
            <w:pPr>
              <w:pStyle w:val="NoSpacing"/>
              <w:jc w:val="center"/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</w:pPr>
          </w:p>
          <w:p w:rsidR="00440384" w:rsidRDefault="00440384" w:rsidP="00440384">
            <w:pPr>
              <w:pStyle w:val="NoSpacing"/>
              <w:jc w:val="center"/>
            </w:pPr>
            <w:r>
              <w:t>Develop confidence with physical skills.</w:t>
            </w:r>
          </w:p>
        </w:tc>
        <w:tc>
          <w:tcPr>
            <w:tcW w:w="1956" w:type="dxa"/>
          </w:tcPr>
          <w:p w:rsidR="00440384" w:rsidRDefault="00440384" w:rsidP="00440384">
            <w:pPr>
              <w:pStyle w:val="NoSpacing"/>
              <w:jc w:val="center"/>
            </w:pPr>
            <w:r>
              <w:t>Fundamentals Unit 1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Develop confidence and awareness of physical skills</w:t>
            </w:r>
          </w:p>
        </w:tc>
        <w:tc>
          <w:tcPr>
            <w:tcW w:w="1947" w:type="dxa"/>
          </w:tcPr>
          <w:p w:rsidR="00440384" w:rsidRDefault="00440384" w:rsidP="00440384">
            <w:pPr>
              <w:pStyle w:val="NoSpacing"/>
              <w:jc w:val="center"/>
            </w:pPr>
            <w:r>
              <w:t>Dance: Unit 1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Exploring dance (basic movements shapes, and actions)</w:t>
            </w:r>
          </w:p>
        </w:tc>
        <w:tc>
          <w:tcPr>
            <w:tcW w:w="2331" w:type="dxa"/>
          </w:tcPr>
          <w:p w:rsidR="00440384" w:rsidRDefault="00440384" w:rsidP="00440384">
            <w:pPr>
              <w:pStyle w:val="NoSpacing"/>
              <w:jc w:val="center"/>
            </w:pPr>
            <w:r>
              <w:t>Gymnastics: Unit 1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Explore and develop gymnastics skills</w:t>
            </w:r>
          </w:p>
        </w:tc>
        <w:tc>
          <w:tcPr>
            <w:tcW w:w="2171" w:type="dxa"/>
          </w:tcPr>
          <w:p w:rsidR="00440384" w:rsidRDefault="00440384" w:rsidP="00440384">
            <w:pPr>
              <w:pStyle w:val="NoSpacing"/>
              <w:jc w:val="center"/>
            </w:pPr>
            <w:r>
              <w:t>Balls skills: Unit 1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Explore ball skills</w:t>
            </w:r>
          </w:p>
        </w:tc>
        <w:tc>
          <w:tcPr>
            <w:tcW w:w="2171" w:type="dxa"/>
          </w:tcPr>
          <w:p w:rsidR="00440384" w:rsidRDefault="00440384" w:rsidP="00440384">
            <w:pPr>
              <w:pStyle w:val="NoSpacing"/>
              <w:jc w:val="center"/>
            </w:pPr>
            <w:r>
              <w:t>Games: Unit 1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Develop fundamental movement and</w:t>
            </w:r>
            <w:r w:rsidRPr="00DC4606">
              <w:t xml:space="preserve"> understanding of playing games</w:t>
            </w:r>
          </w:p>
        </w:tc>
      </w:tr>
      <w:tr w:rsidR="00440384" w:rsidRPr="00601E9E" w:rsidTr="00440384">
        <w:trPr>
          <w:trHeight w:val="2828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Rec</w:t>
            </w:r>
          </w:p>
        </w:tc>
        <w:tc>
          <w:tcPr>
            <w:tcW w:w="2078" w:type="dxa"/>
          </w:tcPr>
          <w:p w:rsidR="00440384" w:rsidRDefault="00440384" w:rsidP="00440384">
            <w:pPr>
              <w:pStyle w:val="NoSpacing"/>
              <w:jc w:val="center"/>
            </w:pPr>
            <w:r>
              <w:t>Introduction to PE 2</w:t>
            </w:r>
          </w:p>
          <w:p w:rsidR="00440384" w:rsidRDefault="00440384" w:rsidP="00440384">
            <w:pPr>
              <w:pStyle w:val="NoSpacing"/>
              <w:jc w:val="center"/>
            </w:pPr>
            <w:r>
              <w:t>(Fundamental skills)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Pr="00F35370" w:rsidRDefault="00440384" w:rsidP="00440384">
            <w:pPr>
              <w:pStyle w:val="NoSpacing"/>
              <w:jc w:val="center"/>
            </w:pPr>
            <w:r>
              <w:t>Develop competence with physical skills.</w:t>
            </w:r>
          </w:p>
        </w:tc>
        <w:tc>
          <w:tcPr>
            <w:tcW w:w="1956" w:type="dxa"/>
          </w:tcPr>
          <w:p w:rsidR="00440384" w:rsidRDefault="00440384" w:rsidP="00440384">
            <w:pPr>
              <w:pStyle w:val="NoSpacing"/>
              <w:jc w:val="center"/>
            </w:pPr>
            <w:r>
              <w:t>Fundamentals Unit 2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Develop confidence and competence with physical skills</w:t>
            </w:r>
          </w:p>
        </w:tc>
        <w:tc>
          <w:tcPr>
            <w:tcW w:w="1947" w:type="dxa"/>
          </w:tcPr>
          <w:p w:rsidR="00440384" w:rsidRDefault="00440384" w:rsidP="00440384">
            <w:pPr>
              <w:pStyle w:val="NoSpacing"/>
              <w:jc w:val="center"/>
            </w:pPr>
            <w:r>
              <w:t>Dance: Unit 2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 xml:space="preserve">Exploring dance (travelling, actions shapes and develop </w:t>
            </w:r>
            <w:r w:rsidRPr="002C6723">
              <w:t xml:space="preserve"> expressive movement</w:t>
            </w:r>
            <w:r>
              <w:t>)</w:t>
            </w:r>
          </w:p>
        </w:tc>
        <w:tc>
          <w:tcPr>
            <w:tcW w:w="2331" w:type="dxa"/>
          </w:tcPr>
          <w:p w:rsidR="00440384" w:rsidRDefault="00440384" w:rsidP="00440384">
            <w:pPr>
              <w:pStyle w:val="NoSpacing"/>
              <w:jc w:val="center"/>
            </w:pPr>
            <w:r>
              <w:t>Gymnastics: Unit 2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(</w:t>
            </w:r>
            <w:r w:rsidRPr="00535C6B">
              <w:t>explore creating shapes and balances, jumps and rolls</w:t>
            </w:r>
            <w:r>
              <w:t xml:space="preserve"> with apparatus)</w:t>
            </w:r>
          </w:p>
        </w:tc>
        <w:tc>
          <w:tcPr>
            <w:tcW w:w="2171" w:type="dxa"/>
          </w:tcPr>
          <w:p w:rsidR="00440384" w:rsidRDefault="00440384" w:rsidP="00440384">
            <w:pPr>
              <w:pStyle w:val="NoSpacing"/>
              <w:jc w:val="center"/>
            </w:pPr>
            <w:r>
              <w:t>Balls skills: Unit 2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>Explore ball skills through games</w:t>
            </w:r>
          </w:p>
        </w:tc>
        <w:tc>
          <w:tcPr>
            <w:tcW w:w="2171" w:type="dxa"/>
          </w:tcPr>
          <w:p w:rsidR="00440384" w:rsidRDefault="00440384" w:rsidP="00440384">
            <w:pPr>
              <w:pStyle w:val="NoSpacing"/>
              <w:jc w:val="center"/>
            </w:pPr>
            <w:r>
              <w:t>Games: Unit 2</w:t>
            </w:r>
          </w:p>
          <w:p w:rsidR="00440384" w:rsidRDefault="00440384" w:rsidP="00440384">
            <w:pPr>
              <w:pStyle w:val="NoSpacing"/>
              <w:jc w:val="center"/>
            </w:pPr>
          </w:p>
          <w:p w:rsidR="00440384" w:rsidRDefault="00440384" w:rsidP="00440384">
            <w:pPr>
              <w:pStyle w:val="NoSpacing"/>
              <w:jc w:val="center"/>
            </w:pPr>
            <w:r>
              <w:t xml:space="preserve">Develop ball skill through games. </w:t>
            </w:r>
          </w:p>
        </w:tc>
      </w:tr>
      <w:tr w:rsidR="00440384" w:rsidRPr="00601E9E" w:rsidTr="00440384">
        <w:trPr>
          <w:trHeight w:val="3679"/>
        </w:trPr>
        <w:tc>
          <w:tcPr>
            <w:tcW w:w="1157" w:type="dxa"/>
          </w:tcPr>
          <w:p w:rsidR="00440384" w:rsidRPr="00565C68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Y1</w:t>
            </w:r>
          </w:p>
        </w:tc>
        <w:tc>
          <w:tcPr>
            <w:tcW w:w="2078" w:type="dxa"/>
          </w:tcPr>
          <w:p w:rsidR="00440384" w:rsidRPr="00144A12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144A12">
              <w:rPr>
                <w:color w:val="000000" w:themeColor="text1"/>
                <w:highlight w:val="cyan"/>
              </w:rPr>
              <w:t>Gymnastics</w:t>
            </w:r>
          </w:p>
          <w:p w:rsidR="00440384" w:rsidRPr="00144A12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144A12">
              <w:rPr>
                <w:color w:val="000000" w:themeColor="text1"/>
                <w:highlight w:val="cyan"/>
              </w:rPr>
              <w:t>(Movement and Balance)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144A12">
              <w:rPr>
                <w:color w:val="000000" w:themeColor="text1"/>
                <w:highlight w:val="cyan"/>
              </w:rPr>
              <w:t>explore and develop basic gymnastic actions on the floor and using low apparatus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 xml:space="preserve">Games 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Sending and receiving</w:t>
            </w:r>
            <w:r>
              <w:rPr>
                <w:color w:val="000000" w:themeColor="text1"/>
              </w:rPr>
              <w:t xml:space="preserve"> 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</w:p>
        </w:tc>
        <w:tc>
          <w:tcPr>
            <w:tcW w:w="1956" w:type="dxa"/>
          </w:tcPr>
          <w:p w:rsidR="00440384" w:rsidRPr="00144A12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144A12">
              <w:rPr>
                <w:color w:val="000000" w:themeColor="text1"/>
                <w:highlight w:val="cyan"/>
              </w:rPr>
              <w:t>Gymnastics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144A12">
              <w:rPr>
                <w:color w:val="000000" w:themeColor="text1"/>
                <w:highlight w:val="cyan"/>
              </w:rPr>
              <w:t>(Control, rolls and sequence)</w:t>
            </w:r>
            <w:r>
              <w:rPr>
                <w:color w:val="000000" w:themeColor="text1"/>
                <w:highlight w:val="cyan"/>
              </w:rPr>
              <w:t xml:space="preserve"> </w:t>
            </w:r>
            <w:r w:rsidRPr="00144A12">
              <w:rPr>
                <w:color w:val="000000" w:themeColor="text1"/>
                <w:highlight w:val="cyan"/>
              </w:rPr>
              <w:t>explore and develop basic gymnastic actions on the floor and using low apparatus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64802" w:rsidRDefault="00440384" w:rsidP="00440384">
            <w:pPr>
              <w:pStyle w:val="NoSpacing"/>
              <w:rPr>
                <w:color w:val="000000" w:themeColor="text1"/>
                <w:highlight w:val="magenta"/>
              </w:rPr>
            </w:pPr>
            <w:r w:rsidRPr="00264802">
              <w:rPr>
                <w:color w:val="000000" w:themeColor="text1"/>
                <w:highlight w:val="magenta"/>
              </w:rPr>
              <w:t>Team Building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64802">
              <w:rPr>
                <w:color w:val="000000" w:themeColor="text1"/>
                <w:highlight w:val="magenta"/>
              </w:rPr>
              <w:t>(Teamwork, communication and listening)</w:t>
            </w:r>
          </w:p>
        </w:tc>
        <w:tc>
          <w:tcPr>
            <w:tcW w:w="1947" w:type="dxa"/>
          </w:tcPr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Dance</w:t>
            </w:r>
          </w:p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 xml:space="preserve">(Theme: Weather &amp; Pirates) 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  <w:highlight w:val="yellow"/>
              </w:rPr>
              <w:t xml:space="preserve">Simple </w:t>
            </w:r>
            <w:r w:rsidRPr="00F70D8C">
              <w:rPr>
                <w:color w:val="000000" w:themeColor="text1"/>
                <w:highlight w:val="yellow"/>
              </w:rPr>
              <w:t>explore travelling actions, movement skills and balancing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lightGray"/>
              </w:rPr>
            </w:pPr>
            <w:r w:rsidRPr="002C6723">
              <w:rPr>
                <w:color w:val="000000" w:themeColor="text1"/>
                <w:highlight w:val="lightGray"/>
              </w:rPr>
              <w:t>Fundamentals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lightGray"/>
              </w:rPr>
              <w:t>Exploring movement of the body</w:t>
            </w:r>
          </w:p>
        </w:tc>
        <w:tc>
          <w:tcPr>
            <w:tcW w:w="2331" w:type="dxa"/>
          </w:tcPr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Dance</w:t>
            </w:r>
          </w:p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(Theme: The lost toy &amp; On a safari)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  <w:highlight w:val="yellow"/>
              </w:rPr>
              <w:t xml:space="preserve">Simple </w:t>
            </w:r>
            <w:r w:rsidRPr="00F70D8C">
              <w:rPr>
                <w:color w:val="000000" w:themeColor="text1"/>
                <w:highlight w:val="yellow"/>
              </w:rPr>
              <w:t>explore travelling actions, movement skills and balancing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 xml:space="preserve">Games 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Balls Skills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</w:p>
        </w:tc>
        <w:tc>
          <w:tcPr>
            <w:tcW w:w="2171" w:type="dxa"/>
          </w:tcPr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Net and wall games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Target Games</w:t>
            </w:r>
          </w:p>
        </w:tc>
        <w:tc>
          <w:tcPr>
            <w:tcW w:w="2171" w:type="dxa"/>
          </w:tcPr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Athletics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Invasion</w:t>
            </w:r>
          </w:p>
        </w:tc>
      </w:tr>
      <w:tr w:rsidR="00440384" w:rsidRPr="00601E9E" w:rsidTr="00440384">
        <w:trPr>
          <w:trHeight w:val="561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Y2</w:t>
            </w:r>
          </w:p>
        </w:tc>
        <w:tc>
          <w:tcPr>
            <w:tcW w:w="2078" w:type="dxa"/>
          </w:tcPr>
          <w:p w:rsidR="00440384" w:rsidRPr="00FA47D9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FA47D9">
              <w:rPr>
                <w:color w:val="000000" w:themeColor="text1"/>
                <w:highlight w:val="cyan"/>
              </w:rPr>
              <w:t>Gymnastics</w:t>
            </w:r>
          </w:p>
          <w:p w:rsidR="00440384" w:rsidRPr="00FA47D9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FA47D9">
              <w:rPr>
                <w:color w:val="000000" w:themeColor="text1"/>
                <w:highlight w:val="cyan"/>
              </w:rPr>
              <w:t>(Shapes and balances)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FA47D9">
              <w:rPr>
                <w:color w:val="000000" w:themeColor="text1"/>
                <w:highlight w:val="cyan"/>
              </w:rPr>
              <w:t>compositional devices when creating sequences to include the use of shapes, levels and directions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Sending and receiving</w:t>
            </w:r>
            <w:r>
              <w:rPr>
                <w:color w:val="000000" w:themeColor="text1"/>
              </w:rPr>
              <w:t xml:space="preserve"> 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</w:p>
        </w:tc>
        <w:tc>
          <w:tcPr>
            <w:tcW w:w="1956" w:type="dxa"/>
          </w:tcPr>
          <w:p w:rsidR="00440384" w:rsidRPr="00FA47D9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FA47D9">
              <w:rPr>
                <w:color w:val="000000" w:themeColor="text1"/>
                <w:highlight w:val="cyan"/>
              </w:rPr>
              <w:lastRenderedPageBreak/>
              <w:t>Gymnastics</w:t>
            </w:r>
          </w:p>
          <w:p w:rsidR="00440384" w:rsidRPr="00FA47D9" w:rsidRDefault="00440384" w:rsidP="00440384">
            <w:pPr>
              <w:pStyle w:val="NoSpacing"/>
              <w:rPr>
                <w:color w:val="000000" w:themeColor="text1"/>
                <w:highlight w:val="cyan"/>
              </w:rPr>
            </w:pPr>
            <w:r w:rsidRPr="00FA47D9">
              <w:rPr>
                <w:color w:val="000000" w:themeColor="text1"/>
                <w:highlight w:val="cyan"/>
              </w:rPr>
              <w:t>(Rolling and sequences)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FA47D9">
              <w:rPr>
                <w:color w:val="000000" w:themeColor="text1"/>
                <w:highlight w:val="cyan"/>
              </w:rPr>
              <w:t>compositional devices when creating sequences to include the use of shapes, levels and directions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64802" w:rsidRDefault="00440384" w:rsidP="00440384">
            <w:pPr>
              <w:pStyle w:val="NoSpacing"/>
              <w:rPr>
                <w:color w:val="000000" w:themeColor="text1"/>
                <w:highlight w:val="magenta"/>
              </w:rPr>
            </w:pPr>
            <w:r w:rsidRPr="00264802">
              <w:rPr>
                <w:color w:val="000000" w:themeColor="text1"/>
                <w:highlight w:val="magenta"/>
              </w:rPr>
              <w:t>Team building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64802">
              <w:rPr>
                <w:color w:val="000000" w:themeColor="text1"/>
                <w:highlight w:val="magenta"/>
              </w:rPr>
              <w:t>(Develop trust, Communicate , follow instructions and problem solve)</w:t>
            </w:r>
          </w:p>
        </w:tc>
        <w:tc>
          <w:tcPr>
            <w:tcW w:w="1947" w:type="dxa"/>
          </w:tcPr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Dance</w:t>
            </w:r>
          </w:p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(Theme: Secret Garden &amp; the circus)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F70D8C">
              <w:rPr>
                <w:color w:val="000000" w:themeColor="text1"/>
                <w:highlight w:val="yellow"/>
              </w:rPr>
              <w:t>move to express and idea, mood, character or feeling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lightGray"/>
              </w:rPr>
            </w:pPr>
            <w:r w:rsidRPr="002C6723">
              <w:rPr>
                <w:color w:val="000000" w:themeColor="text1"/>
                <w:highlight w:val="lightGray"/>
              </w:rPr>
              <w:t xml:space="preserve">Fundamentals 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lightGray"/>
              </w:rPr>
              <w:t>Developing fundamentals with equipment</w:t>
            </w:r>
          </w:p>
        </w:tc>
        <w:tc>
          <w:tcPr>
            <w:tcW w:w="2331" w:type="dxa"/>
          </w:tcPr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Dance</w:t>
            </w:r>
          </w:p>
          <w:p w:rsidR="00440384" w:rsidRPr="00F70D8C" w:rsidRDefault="00440384" w:rsidP="00440384">
            <w:pPr>
              <w:pStyle w:val="NoSpacing"/>
              <w:rPr>
                <w:color w:val="000000" w:themeColor="text1"/>
                <w:highlight w:val="yellow"/>
              </w:rPr>
            </w:pPr>
            <w:r w:rsidRPr="00F70D8C">
              <w:rPr>
                <w:color w:val="000000" w:themeColor="text1"/>
                <w:highlight w:val="yellow"/>
              </w:rPr>
              <w:t>(Theme: The rainforest &amp; Jack Frost)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  <w:r w:rsidRPr="00F70D8C">
              <w:rPr>
                <w:color w:val="000000" w:themeColor="text1"/>
                <w:highlight w:val="yellow"/>
              </w:rPr>
              <w:t>move to express and idea, mood, character or feeling</w:t>
            </w:r>
          </w:p>
          <w:p w:rsidR="00440384" w:rsidRDefault="00440384" w:rsidP="00440384">
            <w:pPr>
              <w:pStyle w:val="NoSpacing"/>
              <w:rPr>
                <w:color w:val="000000" w:themeColor="text1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Ball skills</w:t>
            </w:r>
          </w:p>
        </w:tc>
        <w:tc>
          <w:tcPr>
            <w:tcW w:w="2171" w:type="dxa"/>
          </w:tcPr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Invasion games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Target games</w:t>
            </w:r>
          </w:p>
        </w:tc>
        <w:tc>
          <w:tcPr>
            <w:tcW w:w="2171" w:type="dxa"/>
          </w:tcPr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Athletics</w:t>
            </w: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</w:p>
          <w:p w:rsidR="00440384" w:rsidRPr="002C6723" w:rsidRDefault="00440384" w:rsidP="00440384">
            <w:pPr>
              <w:pStyle w:val="NoSpacing"/>
              <w:rPr>
                <w:color w:val="000000" w:themeColor="text1"/>
                <w:highlight w:val="green"/>
              </w:rPr>
            </w:pPr>
            <w:r w:rsidRPr="002C6723">
              <w:rPr>
                <w:color w:val="000000" w:themeColor="text1"/>
                <w:highlight w:val="green"/>
              </w:rPr>
              <w:t>Games</w:t>
            </w:r>
          </w:p>
          <w:p w:rsidR="00440384" w:rsidRPr="00AD5588" w:rsidRDefault="00440384" w:rsidP="00440384">
            <w:pPr>
              <w:pStyle w:val="NoSpacing"/>
              <w:rPr>
                <w:color w:val="000000" w:themeColor="text1"/>
              </w:rPr>
            </w:pPr>
            <w:r w:rsidRPr="002C6723">
              <w:rPr>
                <w:color w:val="000000" w:themeColor="text1"/>
                <w:highlight w:val="green"/>
              </w:rPr>
              <w:t>Striking and fielding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440384" w:rsidRPr="00601E9E" w:rsidTr="00440384">
        <w:trPr>
          <w:trHeight w:val="2828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Y3</w:t>
            </w:r>
          </w:p>
        </w:tc>
        <w:tc>
          <w:tcPr>
            <w:tcW w:w="2078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Patch balances and shape jumps.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Basketball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1956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Develop transitions, matching and contrasting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40579F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  <w:r w:rsidRPr="0040579F"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>OAA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0579F"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>Team building</w:t>
            </w:r>
          </w:p>
        </w:tc>
        <w:tc>
          <w:tcPr>
            <w:tcW w:w="1947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Counting and rhythm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814733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Hockey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attacking and defending principles</w:t>
            </w:r>
          </w:p>
        </w:tc>
        <w:tc>
          <w:tcPr>
            <w:tcW w:w="2331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(Canon, unison and formation)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814733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Tennis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Explore techniques and directing the ball</w:t>
            </w:r>
          </w:p>
        </w:tc>
        <w:tc>
          <w:tcPr>
            <w:tcW w:w="2171" w:type="dxa"/>
          </w:tcPr>
          <w:p w:rsidR="00440384" w:rsidRPr="00A47658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Athletics</w:t>
            </w:r>
          </w:p>
          <w:p w:rsidR="00440384" w:rsidRPr="00A47658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 xml:space="preserve">Running and throwing 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 xml:space="preserve">Fundamentals / </w:t>
            </w:r>
            <w:r w:rsidRPr="00CB6D04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Ball skills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>(Speed, direction and control)</w:t>
            </w:r>
          </w:p>
        </w:tc>
        <w:tc>
          <w:tcPr>
            <w:tcW w:w="2171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Athletics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36737E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36737E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Rounder’s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H</w:t>
            </w:r>
            <w:r w:rsidRPr="0036737E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it and strike into space.  Fielding as a team)</w:t>
            </w:r>
          </w:p>
        </w:tc>
      </w:tr>
      <w:tr w:rsidR="00440384" w:rsidRPr="00601E9E" w:rsidTr="00440384">
        <w:trPr>
          <w:trHeight w:val="2828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Y4</w:t>
            </w:r>
          </w:p>
        </w:tc>
        <w:tc>
          <w:tcPr>
            <w:tcW w:w="2078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Develop Jumping and landing.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Netball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1956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</w:rPr>
              <w:t>Gymnastics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A01EB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Link actions and inverted movements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40579F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  <w:r w:rsidRPr="0040579F"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>OAA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0579F"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>Teamwork</w:t>
            </w:r>
          </w:p>
        </w:tc>
        <w:tc>
          <w:tcPr>
            <w:tcW w:w="1947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creating characters and narrative through movement and gesture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B32E6C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Football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2331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creating characters and narrative through movement and gesture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B32E6C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Tag Rugby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2171" w:type="dxa"/>
          </w:tcPr>
          <w:p w:rsidR="00440384" w:rsidRPr="00A47658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Athletics</w:t>
            </w:r>
          </w:p>
          <w:p w:rsidR="00440384" w:rsidRPr="00A47658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 xml:space="preserve">Jumping and sprinting 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</w:p>
          <w:p w:rsidR="00440384" w:rsidRPr="00312866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312866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Cricket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</w:pPr>
            <w:r w:rsidRPr="00312866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How to hit the ball into space and fielding as a team)</w:t>
            </w:r>
          </w:p>
        </w:tc>
        <w:tc>
          <w:tcPr>
            <w:tcW w:w="2171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Athletics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36737E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36737E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Rounder’s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6737E">
              <w:rPr>
                <w:sz w:val="20"/>
                <w:szCs w:val="20"/>
                <w:highlight w:val="green"/>
              </w:rPr>
              <w:t>role of batter, bowler, close/deep fielder)</w:t>
            </w:r>
          </w:p>
        </w:tc>
      </w:tr>
      <w:tr w:rsidR="00440384" w:rsidRPr="00601E9E" w:rsidTr="00440384">
        <w:trPr>
          <w:trHeight w:val="2262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Y5</w:t>
            </w:r>
          </w:p>
        </w:tc>
        <w:tc>
          <w:tcPr>
            <w:tcW w:w="2078" w:type="dxa"/>
          </w:tcPr>
          <w:p w:rsidR="00440384" w:rsidRPr="00AE25E9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AE25E9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E25E9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Canon and synchronisation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B32E6C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Football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skills, strategies and tactics</w:t>
            </w:r>
          </w:p>
        </w:tc>
        <w:tc>
          <w:tcPr>
            <w:tcW w:w="1956" w:type="dxa"/>
          </w:tcPr>
          <w:p w:rsidR="00440384" w:rsidRPr="00AE25E9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AE25E9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E25E9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Mirror and matching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814733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Hockey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(support play and formations)</w:t>
            </w:r>
          </w:p>
        </w:tc>
        <w:tc>
          <w:tcPr>
            <w:tcW w:w="1947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Salsa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814733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Tennis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Developing skill, techniques and apply tactics</w:t>
            </w:r>
          </w:p>
        </w:tc>
        <w:tc>
          <w:tcPr>
            <w:tcW w:w="2331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Explore and communicate ideas, issues and feelings through choreography across different cultures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A47658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Athletics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Pace, fluency and relay</w:t>
            </w:r>
          </w:p>
        </w:tc>
        <w:tc>
          <w:tcPr>
            <w:tcW w:w="2171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Swimming (4</w:t>
            </w:r>
            <w:r w:rsidRPr="00CA01EB">
              <w:rPr>
                <w:rFonts w:cstheme="minorHAnsi"/>
                <w:color w:val="000000" w:themeColor="text1"/>
                <w:sz w:val="20"/>
                <w:szCs w:val="20"/>
              </w:rPr>
              <w:t xml:space="preserve"> class)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</w:tcPr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Swimming (4</w:t>
            </w:r>
            <w:r w:rsidRPr="00CA01EB">
              <w:rPr>
                <w:rFonts w:cstheme="minorHAnsi"/>
                <w:color w:val="000000" w:themeColor="text1"/>
                <w:sz w:val="20"/>
                <w:szCs w:val="20"/>
              </w:rPr>
              <w:t xml:space="preserve"> class)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440384" w:rsidRPr="00601E9E" w:rsidTr="00440384">
        <w:trPr>
          <w:trHeight w:val="2828"/>
        </w:trPr>
        <w:tc>
          <w:tcPr>
            <w:tcW w:w="1157" w:type="dxa"/>
          </w:tcPr>
          <w:p w:rsidR="00440384" w:rsidRDefault="00440384" w:rsidP="00440384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Y6</w:t>
            </w:r>
          </w:p>
        </w:tc>
        <w:tc>
          <w:tcPr>
            <w:tcW w:w="2078" w:type="dxa"/>
          </w:tcPr>
          <w:p w:rsidR="00440384" w:rsidRPr="00FF6586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FF6586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F6586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Counter balance and counter tension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B32E6C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Netball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skills, strategies and tactics</w:t>
            </w:r>
          </w:p>
        </w:tc>
        <w:tc>
          <w:tcPr>
            <w:tcW w:w="1956" w:type="dxa"/>
          </w:tcPr>
          <w:p w:rsidR="00440384" w:rsidRPr="00FF6586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</w:pPr>
            <w:r w:rsidRPr="00FF6586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Gymnastics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F6586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 xml:space="preserve">Flight, inverted movements, </w:t>
            </w:r>
            <w:r w:rsidRPr="00FF6586">
              <w:rPr>
                <w:highlight w:val="cyan"/>
              </w:rPr>
              <w:t xml:space="preserve"> </w:t>
            </w:r>
            <w:r w:rsidRPr="00FF6586">
              <w:rPr>
                <w:rFonts w:cstheme="minorHAnsi"/>
                <w:color w:val="000000" w:themeColor="text1"/>
                <w:sz w:val="20"/>
                <w:szCs w:val="20"/>
                <w:highlight w:val="cyan"/>
              </w:rPr>
              <w:t>formations and apparatus</w:t>
            </w:r>
          </w:p>
          <w:p w:rsidR="00440384" w:rsidRPr="00814733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Tag Rugby</w:t>
            </w:r>
            <w: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 xml:space="preserve"> - </w:t>
            </w: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 xml:space="preserve"> skills, strategies and tactics</w:t>
            </w:r>
          </w:p>
        </w:tc>
        <w:tc>
          <w:tcPr>
            <w:tcW w:w="1947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developing an idea or theme into dance choreography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226E">
              <w:rPr>
                <w:rFonts w:cstheme="minorHAnsi"/>
                <w:color w:val="000000" w:themeColor="text1"/>
                <w:sz w:val="20"/>
                <w:szCs w:val="20"/>
                <w:highlight w:val="lightGray"/>
              </w:rPr>
              <w:t>OAA – Strategy, plan and negotiate.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31" w:type="dxa"/>
          </w:tcPr>
          <w:p w:rsidR="00440384" w:rsidRPr="008A6C32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Dance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6C32"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  <w:t>developing an idea or theme into dance choreography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B32E6C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Football</w:t>
            </w:r>
          </w:p>
          <w:p w:rsidR="00440384" w:rsidRPr="00CA01EB" w:rsidRDefault="00440384" w:rsidP="0044038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2E6C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skills, strategies and tactics</w:t>
            </w:r>
          </w:p>
        </w:tc>
        <w:tc>
          <w:tcPr>
            <w:tcW w:w="2171" w:type="dxa"/>
          </w:tcPr>
          <w:p w:rsidR="00440384" w:rsidRPr="00A47658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Athletics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47658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Power, control and technique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171" w:type="dxa"/>
          </w:tcPr>
          <w:p w:rsidR="00440384" w:rsidRPr="00312866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312866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Cricket</w:t>
            </w:r>
          </w:p>
          <w:p w:rsidR="00440384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12866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Skills, strategies and tactics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:rsidR="00440384" w:rsidRPr="00814733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Basketball</w:t>
            </w:r>
          </w:p>
          <w:p w:rsidR="00440384" w:rsidRPr="00CA01EB" w:rsidRDefault="00440384" w:rsidP="004403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14733">
              <w:rPr>
                <w:rFonts w:cstheme="minorHAnsi"/>
                <w:color w:val="000000" w:themeColor="text1"/>
                <w:sz w:val="20"/>
                <w:szCs w:val="20"/>
                <w:highlight w:val="green"/>
              </w:rPr>
              <w:t>skills, strategies and tactics</w:t>
            </w:r>
          </w:p>
        </w:tc>
      </w:tr>
    </w:tbl>
    <w:p w:rsidR="00C64E72" w:rsidRDefault="00C64E72" w:rsidP="00C64E72"/>
    <w:p w:rsidR="0037514A" w:rsidRPr="00C64E72" w:rsidRDefault="0037514A" w:rsidP="00C64E72"/>
    <w:sectPr w:rsidR="0037514A" w:rsidRPr="00C64E72" w:rsidSect="00F3701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40D" w:rsidRDefault="0071440D" w:rsidP="00F37010">
      <w:pPr>
        <w:spacing w:after="0" w:line="240" w:lineRule="auto"/>
      </w:pPr>
      <w:r>
        <w:separator/>
      </w:r>
    </w:p>
  </w:endnote>
  <w:endnote w:type="continuationSeparator" w:id="0">
    <w:p w:rsidR="0071440D" w:rsidRDefault="0071440D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40D" w:rsidRDefault="0071440D" w:rsidP="00F37010">
      <w:pPr>
        <w:spacing w:after="0" w:line="240" w:lineRule="auto"/>
      </w:pPr>
      <w:r>
        <w:separator/>
      </w:r>
    </w:p>
  </w:footnote>
  <w:footnote w:type="continuationSeparator" w:id="0">
    <w:p w:rsidR="0071440D" w:rsidRDefault="0071440D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241635"/>
    <w:rsid w:val="0037514A"/>
    <w:rsid w:val="003D11D5"/>
    <w:rsid w:val="00440384"/>
    <w:rsid w:val="004A4A96"/>
    <w:rsid w:val="0071440D"/>
    <w:rsid w:val="00C64E72"/>
    <w:rsid w:val="00E41301"/>
    <w:rsid w:val="00F3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403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2024-09-17T12:24:00Z</dcterms:created>
  <dcterms:modified xsi:type="dcterms:W3CDTF">2024-09-17T12:24:00Z</dcterms:modified>
</cp:coreProperties>
</file>